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6D2F" w14:textId="77777777" w:rsidR="00072026" w:rsidRDefault="00072026" w:rsidP="007730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207EE91" wp14:editId="5557DF48">
            <wp:simplePos x="0" y="0"/>
            <wp:positionH relativeFrom="margin">
              <wp:posOffset>1238250</wp:posOffset>
            </wp:positionH>
            <wp:positionV relativeFrom="paragraph">
              <wp:posOffset>76200</wp:posOffset>
            </wp:positionV>
            <wp:extent cx="3286125" cy="1352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iti Logo (transparent background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0" t="25704" r="21726" b="32342"/>
                    <a:stretch/>
                  </pic:blipFill>
                  <pic:spPr bwMode="auto">
                    <a:xfrm>
                      <a:off x="0" y="0"/>
                      <a:ext cx="328612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A71ED" w14:textId="77777777" w:rsidR="00072026" w:rsidRDefault="00072026" w:rsidP="007730FB">
      <w:pPr>
        <w:jc w:val="center"/>
        <w:rPr>
          <w:rFonts w:ascii="Arial" w:hAnsi="Arial" w:cs="Arial"/>
          <w:sz w:val="28"/>
          <w:szCs w:val="28"/>
        </w:rPr>
      </w:pPr>
    </w:p>
    <w:p w14:paraId="1D416060" w14:textId="77777777" w:rsidR="00072026" w:rsidRDefault="00072026" w:rsidP="007730FB">
      <w:pPr>
        <w:jc w:val="center"/>
        <w:rPr>
          <w:rFonts w:ascii="Arial" w:hAnsi="Arial" w:cs="Arial"/>
          <w:sz w:val="28"/>
          <w:szCs w:val="28"/>
        </w:rPr>
      </w:pPr>
    </w:p>
    <w:p w14:paraId="701AFD17" w14:textId="77777777" w:rsidR="00072026" w:rsidRDefault="00072026" w:rsidP="007730FB">
      <w:pPr>
        <w:jc w:val="center"/>
        <w:rPr>
          <w:rFonts w:ascii="Arial" w:hAnsi="Arial" w:cs="Arial"/>
          <w:sz w:val="28"/>
          <w:szCs w:val="28"/>
        </w:rPr>
      </w:pPr>
    </w:p>
    <w:p w14:paraId="566C60BA" w14:textId="77777777" w:rsidR="00072026" w:rsidRDefault="00072026" w:rsidP="007730FB">
      <w:pPr>
        <w:jc w:val="center"/>
        <w:rPr>
          <w:rFonts w:ascii="Arial" w:hAnsi="Arial" w:cs="Arial"/>
          <w:sz w:val="28"/>
          <w:szCs w:val="28"/>
        </w:rPr>
      </w:pPr>
    </w:p>
    <w:p w14:paraId="16C7A5B3" w14:textId="77777777" w:rsidR="005806A5" w:rsidRDefault="004D435F" w:rsidP="007730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7730FB">
        <w:rPr>
          <w:rFonts w:ascii="Arial" w:hAnsi="Arial" w:cs="Arial"/>
          <w:b/>
          <w:sz w:val="28"/>
          <w:szCs w:val="28"/>
          <w:u w:val="single"/>
        </w:rPr>
        <w:t xml:space="preserve">Aditi </w:t>
      </w:r>
      <w:r w:rsidR="00DB2DD9">
        <w:rPr>
          <w:rFonts w:ascii="Arial" w:hAnsi="Arial" w:cs="Arial"/>
          <w:b/>
          <w:sz w:val="28"/>
          <w:szCs w:val="28"/>
          <w:u w:val="single"/>
        </w:rPr>
        <w:t xml:space="preserve">Leadership </w:t>
      </w:r>
      <w:r w:rsidR="007730FB">
        <w:rPr>
          <w:rFonts w:ascii="Arial" w:hAnsi="Arial" w:cs="Arial"/>
          <w:b/>
          <w:sz w:val="28"/>
          <w:szCs w:val="28"/>
          <w:u w:val="single"/>
        </w:rPr>
        <w:t>Programme 2019/20</w:t>
      </w:r>
    </w:p>
    <w:p w14:paraId="042C8D9C" w14:textId="77777777" w:rsidR="007730FB" w:rsidRDefault="007730FB" w:rsidP="007730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C415B62" w14:textId="77777777" w:rsidR="007730FB" w:rsidRDefault="007730FB" w:rsidP="007730F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Aims of the programme</w:t>
      </w:r>
      <w:bookmarkStart w:id="0" w:name="_GoBack"/>
      <w:bookmarkEnd w:id="0"/>
    </w:p>
    <w:p w14:paraId="325BA3E8" w14:textId="77777777" w:rsidR="007730FB" w:rsidRDefault="0057561C" w:rsidP="008B19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E15ACD">
        <w:rPr>
          <w:rFonts w:ascii="Arial" w:hAnsi="Arial" w:cs="Arial"/>
          <w:sz w:val="24"/>
          <w:szCs w:val="24"/>
        </w:rPr>
        <w:t xml:space="preserve"> University of Birmingham</w:t>
      </w:r>
      <w:r>
        <w:rPr>
          <w:rFonts w:ascii="Arial" w:hAnsi="Arial" w:cs="Arial"/>
          <w:sz w:val="24"/>
          <w:szCs w:val="24"/>
        </w:rPr>
        <w:t xml:space="preserve"> staff to identify their unique leadership qualities and where and how these can be utilised as they progress their careers.</w:t>
      </w:r>
    </w:p>
    <w:p w14:paraId="00ABC4F1" w14:textId="77777777" w:rsidR="0057561C" w:rsidRDefault="0057561C" w:rsidP="008B19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individuals in identifying and addressing any barriers they may encounter in their working life.</w:t>
      </w:r>
    </w:p>
    <w:p w14:paraId="58AEF3DE" w14:textId="77777777" w:rsidR="0057561C" w:rsidRPr="008B19E4" w:rsidRDefault="0057561C" w:rsidP="008B19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individuals build upon their strengths so that they have the required skills to progress into more senior roles.</w:t>
      </w:r>
    </w:p>
    <w:p w14:paraId="4ACE6CD5" w14:textId="77777777" w:rsidR="007730FB" w:rsidRDefault="007730FB" w:rsidP="007730FB">
      <w:pPr>
        <w:rPr>
          <w:rFonts w:ascii="Arial" w:hAnsi="Arial" w:cs="Arial"/>
          <w:b/>
          <w:sz w:val="24"/>
          <w:szCs w:val="24"/>
          <w:u w:val="single"/>
        </w:rPr>
      </w:pPr>
    </w:p>
    <w:p w14:paraId="6C31FCDF" w14:textId="77777777" w:rsidR="007730FB" w:rsidRDefault="007730FB" w:rsidP="007730F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Application Process</w:t>
      </w:r>
    </w:p>
    <w:p w14:paraId="54BEDA84" w14:textId="77777777" w:rsidR="0057561C" w:rsidRDefault="007730FB" w:rsidP="00773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programme welcomes anyone who considers that they are from a Black, Asian, </w:t>
      </w:r>
      <w:r w:rsidR="00B57C03">
        <w:rPr>
          <w:rFonts w:ascii="Arial" w:hAnsi="Arial" w:cs="Arial"/>
          <w:sz w:val="24"/>
          <w:szCs w:val="24"/>
        </w:rPr>
        <w:t>minority ethnic</w:t>
      </w:r>
      <w:r>
        <w:rPr>
          <w:rFonts w:ascii="Arial" w:hAnsi="Arial" w:cs="Arial"/>
          <w:sz w:val="24"/>
          <w:szCs w:val="24"/>
        </w:rPr>
        <w:t xml:space="preserve"> (BAME) </w:t>
      </w:r>
      <w:r w:rsidR="00B57C03">
        <w:rPr>
          <w:rFonts w:ascii="Arial" w:hAnsi="Arial" w:cs="Arial"/>
          <w:sz w:val="24"/>
          <w:szCs w:val="24"/>
        </w:rPr>
        <w:t xml:space="preserve">background </w:t>
      </w:r>
      <w:r>
        <w:rPr>
          <w:rFonts w:ascii="Arial" w:hAnsi="Arial" w:cs="Arial"/>
          <w:sz w:val="24"/>
          <w:szCs w:val="24"/>
        </w:rPr>
        <w:t xml:space="preserve">in a </w:t>
      </w:r>
      <w:r w:rsidR="00B82DC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rade 6</w:t>
      </w:r>
      <w:r w:rsidR="0057561C">
        <w:rPr>
          <w:rFonts w:ascii="Arial" w:hAnsi="Arial" w:cs="Arial"/>
          <w:sz w:val="24"/>
          <w:szCs w:val="24"/>
        </w:rPr>
        <w:t>, 7</w:t>
      </w:r>
      <w:r>
        <w:rPr>
          <w:rFonts w:ascii="Arial" w:hAnsi="Arial" w:cs="Arial"/>
          <w:sz w:val="24"/>
          <w:szCs w:val="24"/>
        </w:rPr>
        <w:t xml:space="preserve"> </w:t>
      </w:r>
      <w:r w:rsidR="00B82DC8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8 academic or academic related post.  </w:t>
      </w:r>
    </w:p>
    <w:p w14:paraId="38D1DC2F" w14:textId="77777777" w:rsidR="000D37FD" w:rsidRDefault="00DE5D9E" w:rsidP="00773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will open on 1</w:t>
      </w:r>
      <w:r w:rsidRPr="008B19E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October </w:t>
      </w:r>
      <w:r w:rsidR="0028491B">
        <w:rPr>
          <w:rFonts w:ascii="Arial" w:hAnsi="Arial" w:cs="Arial"/>
          <w:sz w:val="24"/>
          <w:szCs w:val="24"/>
        </w:rPr>
        <w:t xml:space="preserve">2019. </w:t>
      </w:r>
      <w:r w:rsidR="000D37FD">
        <w:rPr>
          <w:rFonts w:ascii="Arial" w:hAnsi="Arial" w:cs="Arial"/>
          <w:sz w:val="24"/>
          <w:szCs w:val="24"/>
        </w:rPr>
        <w:t xml:space="preserve">Applicants and their manager will need to complete a form, available from Liz Leech at </w:t>
      </w:r>
      <w:hyperlink r:id="rId7" w:history="1">
        <w:r w:rsidR="006436B4" w:rsidRPr="00DB14FC">
          <w:rPr>
            <w:rStyle w:val="Hyperlink"/>
            <w:rFonts w:ascii="Arial" w:hAnsi="Arial" w:cs="Arial"/>
            <w:sz w:val="24"/>
            <w:szCs w:val="24"/>
          </w:rPr>
          <w:t>E.Leech@bham.ac.uk</w:t>
        </w:r>
      </w:hyperlink>
      <w:r w:rsidR="000D37FD">
        <w:rPr>
          <w:rFonts w:ascii="Arial" w:hAnsi="Arial" w:cs="Arial"/>
          <w:sz w:val="24"/>
          <w:szCs w:val="24"/>
        </w:rPr>
        <w:t>.</w:t>
      </w:r>
    </w:p>
    <w:p w14:paraId="65F8D5EE" w14:textId="77777777" w:rsidR="0028491B" w:rsidRDefault="0028491B" w:rsidP="00773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closing date for applications is </w:t>
      </w:r>
      <w:r w:rsidR="000D37FD">
        <w:rPr>
          <w:rFonts w:ascii="Arial" w:hAnsi="Arial" w:cs="Arial"/>
          <w:sz w:val="24"/>
          <w:szCs w:val="24"/>
        </w:rPr>
        <w:t>8th November</w:t>
      </w:r>
      <w:r w:rsidR="0078415C">
        <w:rPr>
          <w:rFonts w:ascii="Arial" w:hAnsi="Arial" w:cs="Arial"/>
          <w:sz w:val="24"/>
          <w:szCs w:val="24"/>
        </w:rPr>
        <w:t xml:space="preserve"> 2019</w:t>
      </w:r>
      <w:r w:rsidR="00487D4C">
        <w:rPr>
          <w:rFonts w:ascii="Arial" w:hAnsi="Arial" w:cs="Arial"/>
          <w:sz w:val="24"/>
          <w:szCs w:val="24"/>
        </w:rPr>
        <w:t>.  Consideration of applications will take place</w:t>
      </w:r>
      <w:r w:rsidR="00812916">
        <w:rPr>
          <w:rFonts w:ascii="Arial" w:hAnsi="Arial" w:cs="Arial"/>
          <w:sz w:val="24"/>
          <w:szCs w:val="24"/>
        </w:rPr>
        <w:t xml:space="preserve"> </w:t>
      </w:r>
      <w:r w:rsidR="000D37FD">
        <w:rPr>
          <w:rFonts w:ascii="Arial" w:hAnsi="Arial" w:cs="Arial"/>
          <w:sz w:val="24"/>
          <w:szCs w:val="24"/>
        </w:rPr>
        <w:t>early to mid</w:t>
      </w:r>
      <w:r w:rsidR="00812916">
        <w:rPr>
          <w:rFonts w:ascii="Arial" w:hAnsi="Arial" w:cs="Arial"/>
          <w:sz w:val="24"/>
          <w:szCs w:val="24"/>
        </w:rPr>
        <w:t>-</w:t>
      </w:r>
      <w:r w:rsidR="000D37FD">
        <w:rPr>
          <w:rFonts w:ascii="Arial" w:hAnsi="Arial" w:cs="Arial"/>
          <w:sz w:val="24"/>
          <w:szCs w:val="24"/>
        </w:rPr>
        <w:t>Nov</w:t>
      </w:r>
      <w:r w:rsidR="00812916">
        <w:rPr>
          <w:rFonts w:ascii="Arial" w:hAnsi="Arial" w:cs="Arial"/>
          <w:sz w:val="24"/>
          <w:szCs w:val="24"/>
        </w:rPr>
        <w:t>ember</w:t>
      </w:r>
      <w:r w:rsidR="005B5CFF">
        <w:rPr>
          <w:rFonts w:ascii="Arial" w:hAnsi="Arial" w:cs="Arial"/>
          <w:sz w:val="24"/>
          <w:szCs w:val="24"/>
        </w:rPr>
        <w:t xml:space="preserve"> </w:t>
      </w:r>
      <w:r w:rsidR="00812916">
        <w:rPr>
          <w:rFonts w:ascii="Arial" w:hAnsi="Arial" w:cs="Arial"/>
          <w:sz w:val="24"/>
          <w:szCs w:val="24"/>
        </w:rPr>
        <w:t>(</w:t>
      </w:r>
      <w:r w:rsidR="005B5CFF">
        <w:rPr>
          <w:rFonts w:ascii="Arial" w:hAnsi="Arial" w:cs="Arial"/>
          <w:sz w:val="24"/>
          <w:szCs w:val="24"/>
        </w:rPr>
        <w:t>TBC</w:t>
      </w:r>
      <w:r w:rsidR="00812916">
        <w:rPr>
          <w:rFonts w:ascii="Arial" w:hAnsi="Arial" w:cs="Arial"/>
          <w:sz w:val="24"/>
          <w:szCs w:val="24"/>
        </w:rPr>
        <w:t>)</w:t>
      </w:r>
      <w:r w:rsidR="005B5CFF">
        <w:rPr>
          <w:rFonts w:ascii="Arial" w:hAnsi="Arial" w:cs="Arial"/>
          <w:sz w:val="24"/>
          <w:szCs w:val="24"/>
        </w:rPr>
        <w:t xml:space="preserve">.  Successful applicants will be informed by </w:t>
      </w:r>
      <w:r w:rsidR="000D37FD">
        <w:rPr>
          <w:rFonts w:ascii="Arial" w:hAnsi="Arial" w:cs="Arial"/>
          <w:sz w:val="24"/>
          <w:szCs w:val="24"/>
        </w:rPr>
        <w:t>22</w:t>
      </w:r>
      <w:r w:rsidR="000D37FD" w:rsidRPr="008B19E4">
        <w:rPr>
          <w:rFonts w:ascii="Arial" w:hAnsi="Arial" w:cs="Arial"/>
          <w:sz w:val="24"/>
          <w:szCs w:val="24"/>
          <w:vertAlign w:val="superscript"/>
        </w:rPr>
        <w:t>nd</w:t>
      </w:r>
      <w:r w:rsidR="000D37FD">
        <w:rPr>
          <w:rFonts w:ascii="Arial" w:hAnsi="Arial" w:cs="Arial"/>
          <w:sz w:val="24"/>
          <w:szCs w:val="24"/>
        </w:rPr>
        <w:t xml:space="preserve"> </w:t>
      </w:r>
      <w:r w:rsidR="005B5CFF">
        <w:rPr>
          <w:rFonts w:ascii="Arial" w:hAnsi="Arial" w:cs="Arial"/>
          <w:sz w:val="24"/>
          <w:szCs w:val="24"/>
        </w:rPr>
        <w:t xml:space="preserve">November.  </w:t>
      </w:r>
    </w:p>
    <w:p w14:paraId="16340A05" w14:textId="77777777" w:rsidR="005B5CFF" w:rsidRDefault="005B5CFF" w:rsidP="00773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panel which considers the application</w:t>
      </w:r>
      <w:r w:rsidR="007841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consist of Michele Gadsby, POD Consultant, Sheena Griffiths, </w:t>
      </w:r>
      <w:r w:rsidR="00D53349">
        <w:rPr>
          <w:rFonts w:ascii="Arial" w:hAnsi="Arial" w:cs="Arial"/>
          <w:sz w:val="24"/>
          <w:szCs w:val="24"/>
        </w:rPr>
        <w:t>Equality and Diversity Advisor and a</w:t>
      </w:r>
      <w:r w:rsidR="00DE5D9E">
        <w:rPr>
          <w:rFonts w:ascii="Arial" w:hAnsi="Arial" w:cs="Arial"/>
          <w:sz w:val="24"/>
          <w:szCs w:val="24"/>
        </w:rPr>
        <w:t xml:space="preserve">t least </w:t>
      </w:r>
      <w:r w:rsidR="00B5275F">
        <w:rPr>
          <w:rFonts w:ascii="Arial" w:hAnsi="Arial" w:cs="Arial"/>
          <w:sz w:val="24"/>
          <w:szCs w:val="24"/>
        </w:rPr>
        <w:t>one member</w:t>
      </w:r>
      <w:r w:rsidR="00D53349">
        <w:rPr>
          <w:rFonts w:ascii="Arial" w:hAnsi="Arial" w:cs="Arial"/>
          <w:sz w:val="24"/>
          <w:szCs w:val="24"/>
        </w:rPr>
        <w:t xml:space="preserve"> of the BAME network (TBC).</w:t>
      </w:r>
    </w:p>
    <w:p w14:paraId="65710D46" w14:textId="77777777" w:rsidR="000D37FD" w:rsidRDefault="000D37FD" w:rsidP="00773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are reminded to keep the first 2 days of the programme, 2</w:t>
      </w:r>
      <w:r w:rsidRPr="008B19E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and 3</w:t>
      </w:r>
      <w:r w:rsidRPr="008B19E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December free as attendance at these days is mandatory for programme participants. </w:t>
      </w:r>
    </w:p>
    <w:p w14:paraId="3D171DC2" w14:textId="77777777" w:rsidR="00647AC5" w:rsidRDefault="00DE5D9E" w:rsidP="00773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Places are limited to 14</w:t>
      </w:r>
      <w:r w:rsidR="00647AC5">
        <w:rPr>
          <w:rFonts w:ascii="Arial" w:hAnsi="Arial" w:cs="Arial"/>
          <w:sz w:val="24"/>
          <w:szCs w:val="24"/>
        </w:rPr>
        <w:t xml:space="preserve"> per cohort.</w:t>
      </w:r>
    </w:p>
    <w:p w14:paraId="3ADD6176" w14:textId="77777777" w:rsidR="00B5275F" w:rsidRDefault="00B5275F" w:rsidP="007730FB">
      <w:pPr>
        <w:rPr>
          <w:rFonts w:ascii="Arial" w:hAnsi="Arial" w:cs="Arial"/>
          <w:b/>
          <w:sz w:val="24"/>
          <w:szCs w:val="24"/>
          <w:u w:val="single"/>
        </w:rPr>
      </w:pPr>
    </w:p>
    <w:p w14:paraId="59F0B85E" w14:textId="77777777" w:rsidR="0057561C" w:rsidRDefault="0057561C" w:rsidP="007730F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Programme Approach</w:t>
      </w:r>
    </w:p>
    <w:p w14:paraId="02DDD973" w14:textId="77777777" w:rsidR="00647AC5" w:rsidRDefault="00647AC5" w:rsidP="00773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EF74D6">
        <w:rPr>
          <w:rFonts w:ascii="Arial" w:hAnsi="Arial" w:cs="Arial"/>
          <w:sz w:val="24"/>
          <w:szCs w:val="24"/>
        </w:rPr>
        <w:t>approach to learning will be a collaborative one, with prog</w:t>
      </w:r>
      <w:r w:rsidR="00DE5D9E">
        <w:rPr>
          <w:rFonts w:ascii="Arial" w:hAnsi="Arial" w:cs="Arial"/>
          <w:sz w:val="24"/>
          <w:szCs w:val="24"/>
        </w:rPr>
        <w:t>ramme content being, largely</w:t>
      </w:r>
      <w:r w:rsidR="00EF74D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self-defined and experiential.  The overview structure comprises workshops, talks</w:t>
      </w:r>
      <w:r w:rsidR="002C4F52">
        <w:rPr>
          <w:rFonts w:ascii="Arial" w:hAnsi="Arial" w:cs="Arial"/>
          <w:sz w:val="24"/>
          <w:szCs w:val="24"/>
        </w:rPr>
        <w:t>, psychometrics, 360 feedback</w:t>
      </w:r>
      <w:r>
        <w:rPr>
          <w:rFonts w:ascii="Arial" w:hAnsi="Arial" w:cs="Arial"/>
          <w:sz w:val="24"/>
          <w:szCs w:val="24"/>
        </w:rPr>
        <w:t xml:space="preserve"> and a project. </w:t>
      </w:r>
      <w:r w:rsidR="002C4F52">
        <w:rPr>
          <w:rFonts w:ascii="Arial" w:hAnsi="Arial" w:cs="Arial"/>
          <w:sz w:val="24"/>
          <w:szCs w:val="24"/>
        </w:rPr>
        <w:t xml:space="preserve">In advance of the programme participants will be sent a skills audit to help establish their learning needs. </w:t>
      </w:r>
      <w:r>
        <w:rPr>
          <w:rFonts w:ascii="Arial" w:hAnsi="Arial" w:cs="Arial"/>
          <w:sz w:val="24"/>
          <w:szCs w:val="24"/>
        </w:rPr>
        <w:t xml:space="preserve">Participants will spend </w:t>
      </w:r>
      <w:r w:rsidR="002C4F52">
        <w:rPr>
          <w:rFonts w:ascii="Arial" w:hAnsi="Arial" w:cs="Arial"/>
          <w:sz w:val="24"/>
          <w:szCs w:val="24"/>
        </w:rPr>
        <w:t xml:space="preserve">time on </w:t>
      </w:r>
      <w:r>
        <w:rPr>
          <w:rFonts w:ascii="Arial" w:hAnsi="Arial" w:cs="Arial"/>
          <w:sz w:val="24"/>
          <w:szCs w:val="24"/>
        </w:rPr>
        <w:t xml:space="preserve">days one and two agreeing what they would like </w:t>
      </w:r>
      <w:r w:rsidR="00805EF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happen on the other</w:t>
      </w:r>
      <w:r w:rsidR="00EF74D6">
        <w:rPr>
          <w:rFonts w:ascii="Arial" w:hAnsi="Arial" w:cs="Arial"/>
          <w:sz w:val="24"/>
          <w:szCs w:val="24"/>
        </w:rPr>
        <w:t xml:space="preserve"> programme day</w:t>
      </w:r>
      <w:r w:rsidR="002C4F52">
        <w:rPr>
          <w:rFonts w:ascii="Arial" w:hAnsi="Arial" w:cs="Arial"/>
          <w:sz w:val="24"/>
          <w:szCs w:val="24"/>
        </w:rPr>
        <w:t>s</w:t>
      </w:r>
      <w:r w:rsidR="00EF74D6">
        <w:rPr>
          <w:rFonts w:ascii="Arial" w:hAnsi="Arial" w:cs="Arial"/>
          <w:sz w:val="24"/>
          <w:szCs w:val="24"/>
        </w:rPr>
        <w:t>.</w:t>
      </w:r>
    </w:p>
    <w:p w14:paraId="13EBC874" w14:textId="77777777" w:rsidR="00647AC5" w:rsidRDefault="00EF74D6" w:rsidP="00773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participants, members of the BAME network and alumni from previous cohorts may be involved in the co-design and delivery of some aspects of the programme.  Any involvement will be voluntary.</w:t>
      </w:r>
    </w:p>
    <w:p w14:paraId="5775BC0B" w14:textId="77777777" w:rsidR="00647AC5" w:rsidRDefault="00AE7760" w:rsidP="00773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programme </w:t>
      </w:r>
      <w:r w:rsidR="00DE5D9E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co-designed</w:t>
      </w:r>
      <w:r w:rsidR="00647A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 w:rsidR="00647AC5">
        <w:rPr>
          <w:rFonts w:ascii="Arial" w:hAnsi="Arial" w:cs="Arial"/>
          <w:sz w:val="24"/>
          <w:szCs w:val="24"/>
        </w:rPr>
        <w:t xml:space="preserve"> the participants we cannot </w:t>
      </w:r>
      <w:r w:rsidR="00EF74D6">
        <w:rPr>
          <w:rFonts w:ascii="Arial" w:hAnsi="Arial" w:cs="Arial"/>
          <w:sz w:val="24"/>
          <w:szCs w:val="24"/>
        </w:rPr>
        <w:t xml:space="preserve">fully </w:t>
      </w:r>
      <w:r w:rsidR="00647AC5">
        <w:rPr>
          <w:rFonts w:ascii="Arial" w:hAnsi="Arial" w:cs="Arial"/>
          <w:sz w:val="24"/>
          <w:szCs w:val="24"/>
        </w:rPr>
        <w:t>specify the modes and subjects of learning prior to the commenceme</w:t>
      </w:r>
      <w:r w:rsidR="00EF74D6">
        <w:rPr>
          <w:rFonts w:ascii="Arial" w:hAnsi="Arial" w:cs="Arial"/>
          <w:sz w:val="24"/>
          <w:szCs w:val="24"/>
        </w:rPr>
        <w:t>nt of the programme.  W</w:t>
      </w:r>
      <w:r w:rsidR="0078415C">
        <w:rPr>
          <w:rFonts w:ascii="Arial" w:hAnsi="Arial" w:cs="Arial"/>
          <w:sz w:val="24"/>
          <w:szCs w:val="24"/>
        </w:rPr>
        <w:t xml:space="preserve">e expect the total investment in time </w:t>
      </w:r>
      <w:r w:rsidR="00647AC5">
        <w:rPr>
          <w:rFonts w:ascii="Arial" w:hAnsi="Arial" w:cs="Arial"/>
          <w:sz w:val="24"/>
          <w:szCs w:val="24"/>
        </w:rPr>
        <w:t>will be approximately 8 days.</w:t>
      </w:r>
    </w:p>
    <w:p w14:paraId="5ABBE1CA" w14:textId="77777777" w:rsidR="00B57C03" w:rsidRDefault="00B57C03" w:rsidP="00773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Throughout, the Aditi programme will aim to build upon the talents and strengths of each individual. </w:t>
      </w:r>
    </w:p>
    <w:p w14:paraId="74D1DC85" w14:textId="77777777" w:rsidR="00647AC5" w:rsidRPr="00805EFE" w:rsidRDefault="006B5A2B" w:rsidP="007730F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805EFE">
        <w:rPr>
          <w:rFonts w:ascii="Arial" w:hAnsi="Arial" w:cs="Arial"/>
          <w:b/>
          <w:sz w:val="24"/>
          <w:szCs w:val="24"/>
          <w:u w:val="single"/>
        </w:rPr>
        <w:t>anager commitment</w:t>
      </w:r>
    </w:p>
    <w:p w14:paraId="3205C7DD" w14:textId="77777777" w:rsidR="00805EFE" w:rsidRDefault="00805EFE" w:rsidP="00805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believ</w:t>
      </w:r>
      <w:r w:rsidR="008B19E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that it is imperative that the manager of each programme participant is fully br</w:t>
      </w:r>
      <w:r w:rsidR="002C4F52">
        <w:rPr>
          <w:rFonts w:ascii="Arial" w:hAnsi="Arial" w:cs="Arial"/>
          <w:sz w:val="24"/>
          <w:szCs w:val="24"/>
        </w:rPr>
        <w:t xml:space="preserve">iefed and engaged in supporting their development. </w:t>
      </w:r>
      <w:r w:rsidR="00B57C03">
        <w:rPr>
          <w:rFonts w:ascii="Arial" w:hAnsi="Arial" w:cs="Arial"/>
          <w:sz w:val="24"/>
          <w:szCs w:val="24"/>
        </w:rPr>
        <w:t xml:space="preserve"> Manager support can make all the difference in how successfully the participant applies their learning in the workplace. </w:t>
      </w:r>
      <w:r w:rsidR="002C4F52">
        <w:rPr>
          <w:rFonts w:ascii="Arial" w:hAnsi="Arial" w:cs="Arial"/>
          <w:sz w:val="24"/>
          <w:szCs w:val="24"/>
        </w:rPr>
        <w:t xml:space="preserve"> It is </w:t>
      </w:r>
      <w:r w:rsidR="00B57C03">
        <w:rPr>
          <w:rFonts w:ascii="Arial" w:hAnsi="Arial" w:cs="Arial"/>
          <w:sz w:val="24"/>
          <w:szCs w:val="24"/>
        </w:rPr>
        <w:t xml:space="preserve">therefore </w:t>
      </w:r>
      <w:r w:rsidR="002C4F52">
        <w:rPr>
          <w:rFonts w:ascii="Arial" w:hAnsi="Arial" w:cs="Arial"/>
          <w:sz w:val="24"/>
          <w:szCs w:val="24"/>
        </w:rPr>
        <w:t xml:space="preserve">required that each manager attends a </w:t>
      </w:r>
      <w:r w:rsidR="00B82DC8">
        <w:rPr>
          <w:rFonts w:ascii="Arial" w:hAnsi="Arial" w:cs="Arial"/>
          <w:sz w:val="24"/>
          <w:szCs w:val="24"/>
        </w:rPr>
        <w:t>two hour</w:t>
      </w:r>
      <w:r w:rsidR="002C4F52">
        <w:rPr>
          <w:rFonts w:ascii="Arial" w:hAnsi="Arial" w:cs="Arial"/>
          <w:sz w:val="24"/>
          <w:szCs w:val="24"/>
        </w:rPr>
        <w:t xml:space="preserve"> wor</w:t>
      </w:r>
      <w:r w:rsidR="009726DF">
        <w:rPr>
          <w:rFonts w:ascii="Arial" w:hAnsi="Arial" w:cs="Arial"/>
          <w:sz w:val="24"/>
          <w:szCs w:val="24"/>
        </w:rPr>
        <w:t xml:space="preserve">kshop in </w:t>
      </w:r>
      <w:r w:rsidR="00B57C03">
        <w:rPr>
          <w:rFonts w:ascii="Arial" w:hAnsi="Arial" w:cs="Arial"/>
          <w:sz w:val="24"/>
          <w:szCs w:val="24"/>
        </w:rPr>
        <w:t>January (TBC).  T</w:t>
      </w:r>
      <w:r w:rsidR="006B5A2B">
        <w:rPr>
          <w:rFonts w:ascii="Arial" w:hAnsi="Arial" w:cs="Arial"/>
          <w:sz w:val="24"/>
          <w:szCs w:val="24"/>
        </w:rPr>
        <w:t xml:space="preserve">he purpose of this workshop is to explore the barriers that staff from a BAME background can experience and help managers identify the positive actions that they can take. </w:t>
      </w:r>
    </w:p>
    <w:p w14:paraId="22D13258" w14:textId="77777777" w:rsidR="007730FB" w:rsidRDefault="007730FB" w:rsidP="007730FB">
      <w:pPr>
        <w:rPr>
          <w:rFonts w:ascii="Arial" w:hAnsi="Arial" w:cs="Arial"/>
          <w:b/>
          <w:sz w:val="24"/>
          <w:szCs w:val="24"/>
          <w:u w:val="single"/>
        </w:rPr>
      </w:pPr>
    </w:p>
    <w:p w14:paraId="4E851144" w14:textId="77777777" w:rsidR="006B5A2B" w:rsidRDefault="006B5A2B" w:rsidP="006B5A2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Programme Dates</w:t>
      </w:r>
    </w:p>
    <w:p w14:paraId="61F4397D" w14:textId="77777777" w:rsidR="006B5A2B" w:rsidRDefault="006B5A2B" w:rsidP="006B5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86B9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and 3</w:t>
      </w:r>
      <w:r w:rsidRPr="00086B9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December 2019</w:t>
      </w:r>
    </w:p>
    <w:p w14:paraId="714E5DCE" w14:textId="77777777" w:rsidR="006B5A2B" w:rsidRDefault="006B5A2B" w:rsidP="006B5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January 2020</w:t>
      </w:r>
    </w:p>
    <w:p w14:paraId="6671892A" w14:textId="77777777" w:rsidR="006B5A2B" w:rsidRDefault="006B5A2B" w:rsidP="006B5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February 2020</w:t>
      </w:r>
    </w:p>
    <w:p w14:paraId="2CA80EAA" w14:textId="77777777" w:rsidR="006B5A2B" w:rsidRDefault="006B5A2B" w:rsidP="006B5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86B9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and 3</w:t>
      </w:r>
      <w:r w:rsidRPr="00086B9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March 2020</w:t>
      </w:r>
    </w:p>
    <w:p w14:paraId="464753A5" w14:textId="77777777" w:rsidR="006B5A2B" w:rsidRDefault="006B5A2B" w:rsidP="006B5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086B9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April 2020</w:t>
      </w:r>
    </w:p>
    <w:p w14:paraId="3960AA26" w14:textId="77777777" w:rsidR="006B5A2B" w:rsidRDefault="006B5A2B" w:rsidP="006B5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8415C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May 2020</w:t>
      </w:r>
    </w:p>
    <w:p w14:paraId="4C6C390A" w14:textId="77777777" w:rsidR="006B5A2B" w:rsidRPr="00086B96" w:rsidRDefault="0078415C" w:rsidP="006B5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B5A2B">
        <w:rPr>
          <w:rFonts w:ascii="Arial" w:hAnsi="Arial" w:cs="Arial"/>
          <w:sz w:val="24"/>
          <w:szCs w:val="24"/>
        </w:rPr>
        <w:t>Managers’</w:t>
      </w:r>
      <w:r>
        <w:rPr>
          <w:rFonts w:ascii="Arial" w:hAnsi="Arial" w:cs="Arial"/>
          <w:sz w:val="24"/>
          <w:szCs w:val="24"/>
        </w:rPr>
        <w:t xml:space="preserve"> workshop will be </w:t>
      </w:r>
      <w:r w:rsidR="009726DF">
        <w:rPr>
          <w:rFonts w:ascii="Arial" w:hAnsi="Arial" w:cs="Arial"/>
          <w:sz w:val="24"/>
          <w:szCs w:val="24"/>
        </w:rPr>
        <w:t xml:space="preserve">held in </w:t>
      </w:r>
      <w:r w:rsidR="006B5A2B">
        <w:rPr>
          <w:rFonts w:ascii="Arial" w:hAnsi="Arial" w:cs="Arial"/>
          <w:sz w:val="24"/>
          <w:szCs w:val="24"/>
        </w:rPr>
        <w:t>January</w:t>
      </w:r>
      <w:r w:rsidR="009726DF">
        <w:rPr>
          <w:rFonts w:ascii="Arial" w:hAnsi="Arial" w:cs="Arial"/>
          <w:sz w:val="24"/>
          <w:szCs w:val="24"/>
        </w:rPr>
        <w:t xml:space="preserve"> 2020</w:t>
      </w:r>
      <w:r w:rsidR="006B5A2B">
        <w:rPr>
          <w:rFonts w:ascii="Arial" w:hAnsi="Arial" w:cs="Arial"/>
          <w:sz w:val="24"/>
          <w:szCs w:val="24"/>
        </w:rPr>
        <w:t xml:space="preserve">.  Date TBC. </w:t>
      </w:r>
    </w:p>
    <w:p w14:paraId="6ED5082D" w14:textId="77777777" w:rsidR="007730FB" w:rsidRDefault="007730FB" w:rsidP="007730FB">
      <w:pPr>
        <w:rPr>
          <w:rFonts w:ascii="Arial" w:hAnsi="Arial" w:cs="Arial"/>
          <w:b/>
          <w:sz w:val="24"/>
          <w:szCs w:val="24"/>
          <w:u w:val="single"/>
        </w:rPr>
      </w:pPr>
    </w:p>
    <w:p w14:paraId="7DA7947D" w14:textId="77777777" w:rsidR="007730FB" w:rsidRDefault="007730FB" w:rsidP="007730F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Programme Evaluation</w:t>
      </w:r>
    </w:p>
    <w:p w14:paraId="20F88037" w14:textId="77777777" w:rsidR="00E802C7" w:rsidRDefault="003F2497" w:rsidP="00773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beginning of the programme we will ask participants to be clear about what they wish to</w:t>
      </w:r>
      <w:r w:rsidR="0078415C">
        <w:rPr>
          <w:rFonts w:ascii="Arial" w:hAnsi="Arial" w:cs="Arial"/>
          <w:sz w:val="24"/>
          <w:szCs w:val="24"/>
        </w:rPr>
        <w:t xml:space="preserve"> achieve and we will </w:t>
      </w:r>
      <w:r>
        <w:rPr>
          <w:rFonts w:ascii="Arial" w:hAnsi="Arial" w:cs="Arial"/>
          <w:sz w:val="24"/>
          <w:szCs w:val="24"/>
        </w:rPr>
        <w:t xml:space="preserve">measure the degree to which these objectives have been achieved.  We ask that participants inform us of their progress after they have </w:t>
      </w:r>
      <w:r>
        <w:rPr>
          <w:rFonts w:ascii="Arial" w:hAnsi="Arial" w:cs="Arial"/>
          <w:sz w:val="24"/>
          <w:szCs w:val="24"/>
        </w:rPr>
        <w:lastRenderedPageBreak/>
        <w:t xml:space="preserve">left the programme so that we can measure the </w:t>
      </w:r>
      <w:r w:rsidR="0078415C">
        <w:rPr>
          <w:rFonts w:ascii="Arial" w:hAnsi="Arial" w:cs="Arial"/>
          <w:sz w:val="24"/>
          <w:szCs w:val="24"/>
        </w:rPr>
        <w:t xml:space="preserve">longer-term </w:t>
      </w:r>
      <w:r>
        <w:rPr>
          <w:rFonts w:ascii="Arial" w:hAnsi="Arial" w:cs="Arial"/>
          <w:sz w:val="24"/>
          <w:szCs w:val="24"/>
        </w:rPr>
        <w:t>impact of the programme.</w:t>
      </w:r>
    </w:p>
    <w:p w14:paraId="785B7ABF" w14:textId="77777777" w:rsidR="00AE7760" w:rsidRDefault="00AE7760" w:rsidP="007730FB">
      <w:pPr>
        <w:rPr>
          <w:rFonts w:ascii="Arial" w:hAnsi="Arial" w:cs="Arial"/>
          <w:sz w:val="24"/>
          <w:szCs w:val="24"/>
        </w:rPr>
      </w:pPr>
    </w:p>
    <w:p w14:paraId="6880D723" w14:textId="77777777" w:rsidR="003F2497" w:rsidRDefault="003F2497" w:rsidP="007730F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BAME network</w:t>
      </w:r>
    </w:p>
    <w:p w14:paraId="31CA4D55" w14:textId="77777777" w:rsidR="00AE7760" w:rsidRDefault="003F2497" w:rsidP="00773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grateful to the BAME network for their input into this programme.  All participants are encouraged to become part of the networ</w:t>
      </w:r>
      <w:r w:rsidR="0078415C">
        <w:rPr>
          <w:rFonts w:ascii="Arial" w:hAnsi="Arial" w:cs="Arial"/>
          <w:sz w:val="24"/>
          <w:szCs w:val="24"/>
        </w:rPr>
        <w:t xml:space="preserve">k, though membership is entirely voluntary. </w:t>
      </w:r>
    </w:p>
    <w:p w14:paraId="390573C5" w14:textId="77777777" w:rsidR="00AE7760" w:rsidRDefault="00AE7760" w:rsidP="007730FB">
      <w:pPr>
        <w:rPr>
          <w:rFonts w:ascii="Arial" w:hAnsi="Arial" w:cs="Arial"/>
          <w:sz w:val="24"/>
          <w:szCs w:val="24"/>
        </w:rPr>
      </w:pPr>
    </w:p>
    <w:p w14:paraId="213727C2" w14:textId="77777777" w:rsidR="00AE7760" w:rsidRPr="008B19E4" w:rsidRDefault="00B733A8" w:rsidP="008B19E4">
      <w:pPr>
        <w:ind w:left="57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Aditi programme plan 2019-20 v2</w:t>
      </w:r>
    </w:p>
    <w:p w14:paraId="5BFCF320" w14:textId="77777777" w:rsidR="00AE7760" w:rsidRPr="008B19E4" w:rsidRDefault="00AE7760" w:rsidP="007730FB">
      <w:pPr>
        <w:rPr>
          <w:rFonts w:ascii="Arial" w:hAnsi="Arial" w:cs="Arial"/>
          <w:sz w:val="16"/>
          <w:szCs w:val="16"/>
        </w:rPr>
      </w:pPr>
    </w:p>
    <w:sectPr w:rsidR="00AE7760" w:rsidRPr="008B1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E2CA1"/>
    <w:multiLevelType w:val="hybridMultilevel"/>
    <w:tmpl w:val="41002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7F"/>
    <w:rsid w:val="00072026"/>
    <w:rsid w:val="000D37FD"/>
    <w:rsid w:val="00100EB5"/>
    <w:rsid w:val="00121DCA"/>
    <w:rsid w:val="0028491B"/>
    <w:rsid w:val="00285767"/>
    <w:rsid w:val="002B3C7F"/>
    <w:rsid w:val="002C4F52"/>
    <w:rsid w:val="003F2497"/>
    <w:rsid w:val="00406B6E"/>
    <w:rsid w:val="00487D4C"/>
    <w:rsid w:val="004D435F"/>
    <w:rsid w:val="0057561C"/>
    <w:rsid w:val="005806A5"/>
    <w:rsid w:val="005B5CFF"/>
    <w:rsid w:val="00606C83"/>
    <w:rsid w:val="006436B4"/>
    <w:rsid w:val="00647AC5"/>
    <w:rsid w:val="006B5A2B"/>
    <w:rsid w:val="007730FB"/>
    <w:rsid w:val="0078415C"/>
    <w:rsid w:val="00805EFE"/>
    <w:rsid w:val="00812916"/>
    <w:rsid w:val="008B19E4"/>
    <w:rsid w:val="009726DF"/>
    <w:rsid w:val="00AE7760"/>
    <w:rsid w:val="00B5275F"/>
    <w:rsid w:val="00B57C03"/>
    <w:rsid w:val="00B733A8"/>
    <w:rsid w:val="00B82DC8"/>
    <w:rsid w:val="00BE4419"/>
    <w:rsid w:val="00CD3440"/>
    <w:rsid w:val="00D53349"/>
    <w:rsid w:val="00DB2DD9"/>
    <w:rsid w:val="00DE5D9E"/>
    <w:rsid w:val="00E15ACD"/>
    <w:rsid w:val="00E802C7"/>
    <w:rsid w:val="00ED59D3"/>
    <w:rsid w:val="00E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979A"/>
  <w15:chartTrackingRefBased/>
  <w15:docId w15:val="{2257AEDF-A092-4068-AF7B-10AC4504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7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Leech@bh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FE3A-EBE2-461C-A338-D32D557C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Gadsby (People and Organisational Development)</dc:creator>
  <cp:keywords/>
  <dc:description/>
  <cp:lastModifiedBy>Ian Whiting</cp:lastModifiedBy>
  <cp:revision>2</cp:revision>
  <cp:lastPrinted>2019-09-27T10:32:00Z</cp:lastPrinted>
  <dcterms:created xsi:type="dcterms:W3CDTF">2020-03-31T08:11:00Z</dcterms:created>
  <dcterms:modified xsi:type="dcterms:W3CDTF">2020-03-31T08:11:00Z</dcterms:modified>
</cp:coreProperties>
</file>